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A5" w:rsidRPr="00E633A5" w:rsidRDefault="00E633A5" w:rsidP="00E6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3A5">
        <w:rPr>
          <w:rFonts w:ascii="Noto Sans Armenian" w:eastAsia="Times New Roman" w:hAnsi="Noto Sans Armenian" w:cs="Times New Roman"/>
          <w:color w:val="000000"/>
          <w:sz w:val="20"/>
          <w:szCs w:val="20"/>
          <w:shd w:val="clear" w:color="auto" w:fill="FFFFFF"/>
          <w:lang w:eastAsia="ru-RU"/>
        </w:rPr>
        <w:t>15 июля в 11:00 (</w:t>
      </w:r>
      <w:proofErr w:type="spellStart"/>
      <w:r w:rsidRPr="00E633A5">
        <w:rPr>
          <w:rFonts w:ascii="Noto Sans Armenian" w:eastAsia="Times New Roman" w:hAnsi="Noto Sans Armenian" w:cs="Times New Roman"/>
          <w:color w:val="000000"/>
          <w:sz w:val="20"/>
          <w:szCs w:val="20"/>
          <w:shd w:val="clear" w:color="auto" w:fill="FFFFFF"/>
          <w:lang w:eastAsia="ru-RU"/>
        </w:rPr>
        <w:t>Мск</w:t>
      </w:r>
      <w:proofErr w:type="spellEnd"/>
      <w:r w:rsidRPr="00E633A5">
        <w:rPr>
          <w:rFonts w:ascii="Noto Sans Armenian" w:eastAsia="Times New Roman" w:hAnsi="Noto Sans Armenian" w:cs="Times New Roman"/>
          <w:color w:val="000000"/>
          <w:sz w:val="20"/>
          <w:szCs w:val="20"/>
          <w:shd w:val="clear" w:color="auto" w:fill="FFFFFF"/>
          <w:lang w:eastAsia="ru-RU"/>
        </w:rPr>
        <w:t xml:space="preserve">) Кадастровая палата представит </w:t>
      </w:r>
      <w:proofErr w:type="spellStart"/>
      <w:r w:rsidRPr="00E633A5">
        <w:rPr>
          <w:rFonts w:ascii="Noto Sans Armenian" w:eastAsia="Times New Roman" w:hAnsi="Noto Sans Armenian" w:cs="Times New Roman"/>
          <w:color w:val="000000"/>
          <w:sz w:val="20"/>
          <w:szCs w:val="20"/>
          <w:shd w:val="clear" w:color="auto" w:fill="FFFFFF"/>
          <w:lang w:eastAsia="ru-RU"/>
        </w:rPr>
        <w:t>вебинар</w:t>
      </w:r>
      <w:proofErr w:type="spellEnd"/>
      <w:r w:rsidRPr="00E633A5">
        <w:rPr>
          <w:rFonts w:ascii="Noto Sans Armenian" w:eastAsia="Times New Roman" w:hAnsi="Noto Sans Armeni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на тему «Кадастровый учет в сфере садоводства и огородничества» </w:t>
      </w:r>
    </w:p>
    <w:p w:rsidR="00E633A5" w:rsidRPr="00E633A5" w:rsidRDefault="00E633A5" w:rsidP="00E633A5">
      <w:pPr>
        <w:spacing w:after="0" w:line="240" w:lineRule="auto"/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</w:pPr>
      <w:r w:rsidRPr="00E633A5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Вместе со специалистами Кадастровой палаты по Санкт-Петербургу изучим нормы федерального закона от 29 июля 2017 года № 217. </w:t>
      </w:r>
      <w:r w:rsidRPr="00E633A5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Наряду с основными понятиями этого закона, слушатели узнают о требованиях к застройке садовых участков. Но главное – планируется очень подробно и буквально пошагово разъяснить всю процедуру реализации уведомительного порядка строительства и реконструкции индивидуальных жилых и садовых домов. </w:t>
      </w:r>
      <w:r w:rsidRPr="00E633A5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 xml:space="preserve">К тому же готовящийся </w:t>
      </w:r>
      <w:proofErr w:type="spellStart"/>
      <w:r w:rsidRPr="00E633A5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вебинар</w:t>
      </w:r>
      <w:proofErr w:type="spellEnd"/>
      <w:r w:rsidRPr="00E633A5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 xml:space="preserve"> предоставит кадастровым инженерам возможность получить максимум информации о комплексном применении сразу нескольких важных федеральных законов о недвижимости. </w:t>
      </w:r>
    </w:p>
    <w:p w:rsidR="00E633A5" w:rsidRPr="00E633A5" w:rsidRDefault="00E633A5" w:rsidP="00E633A5">
      <w:pPr>
        <w:spacing w:after="0" w:line="240" w:lineRule="auto"/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</w:pPr>
      <w:r w:rsidRPr="00E633A5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  </w:t>
      </w:r>
    </w:p>
    <w:sectPr w:rsidR="00E633A5" w:rsidRPr="00E633A5" w:rsidSect="00D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D65"/>
    <w:rsid w:val="00627D65"/>
    <w:rsid w:val="009A5052"/>
    <w:rsid w:val="00D02A67"/>
    <w:rsid w:val="00D77F2C"/>
    <w:rsid w:val="00E633A5"/>
    <w:rsid w:val="00EB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1</cp:revision>
  <dcterms:created xsi:type="dcterms:W3CDTF">2020-06-30T10:54:00Z</dcterms:created>
  <dcterms:modified xsi:type="dcterms:W3CDTF">2020-06-30T11:59:00Z</dcterms:modified>
</cp:coreProperties>
</file>